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F" w:rsidRPr="008A3889" w:rsidRDefault="006F168F" w:rsidP="008A388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 w:rsidRPr="008A3889">
        <w:rPr>
          <w:b/>
          <w:bCs/>
          <w:sz w:val="26"/>
          <w:szCs w:val="26"/>
        </w:rPr>
        <w:t>РОССИЙСКАЯ ФЕДЕРАЦИЯ</w:t>
      </w:r>
    </w:p>
    <w:p w:rsidR="006F168F" w:rsidRPr="008A3889" w:rsidRDefault="006F168F" w:rsidP="008A388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 w:rsidRPr="008A3889">
        <w:rPr>
          <w:b/>
          <w:bCs/>
          <w:sz w:val="26"/>
          <w:szCs w:val="26"/>
        </w:rPr>
        <w:t>ЧЕЛЯБИНСКАЯ ОБЛАСТЬ</w:t>
      </w:r>
    </w:p>
    <w:p w:rsidR="006F168F" w:rsidRPr="008A3889" w:rsidRDefault="006F168F" w:rsidP="008A388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 w:rsidRPr="008A3889">
        <w:rPr>
          <w:b/>
          <w:bCs/>
          <w:sz w:val="26"/>
          <w:szCs w:val="26"/>
        </w:rPr>
        <w:t>КУНАШАКСКИЙ МУНИЦИПАЛЬНЫЙ РАЙОН</w:t>
      </w:r>
    </w:p>
    <w:p w:rsidR="006F168F" w:rsidRPr="008A3889" w:rsidRDefault="006F168F" w:rsidP="008A3889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 w:rsidRPr="008A3889"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6F168F" w:rsidRPr="008A3889" w:rsidRDefault="006F168F" w:rsidP="008A3889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6F168F" w:rsidRPr="008A3889" w:rsidRDefault="006F168F" w:rsidP="008A3889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 w:rsidRPr="008A3889">
        <w:rPr>
          <w:b/>
          <w:bCs/>
          <w:sz w:val="28"/>
          <w:szCs w:val="28"/>
        </w:rPr>
        <w:t>РЕШЕНИЕ</w:t>
      </w:r>
    </w:p>
    <w:p w:rsidR="006F168F" w:rsidRPr="008A3889" w:rsidRDefault="006F168F" w:rsidP="008A3889">
      <w:pPr>
        <w:tabs>
          <w:tab w:val="left" w:pos="9795"/>
        </w:tabs>
        <w:rPr>
          <w:sz w:val="28"/>
          <w:szCs w:val="28"/>
        </w:rPr>
      </w:pPr>
    </w:p>
    <w:p w:rsidR="006F168F" w:rsidRPr="008A3889" w:rsidRDefault="006F168F" w:rsidP="008A3889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13</w:t>
      </w:r>
      <w:r w:rsidRPr="008A3889">
        <w:rPr>
          <w:sz w:val="28"/>
          <w:szCs w:val="28"/>
        </w:rPr>
        <w:t xml:space="preserve">.05.2020 г.  № </w:t>
      </w:r>
      <w:r>
        <w:rPr>
          <w:sz w:val="28"/>
          <w:szCs w:val="28"/>
        </w:rPr>
        <w:t>5</w:t>
      </w:r>
    </w:p>
    <w:p w:rsidR="006F168F" w:rsidRPr="008A3889" w:rsidRDefault="006F168F" w:rsidP="008A3889">
      <w:pPr>
        <w:spacing w:before="240" w:after="240"/>
        <w:ind w:right="4315"/>
        <w:rPr>
          <w:sz w:val="28"/>
          <w:szCs w:val="28"/>
        </w:rPr>
      </w:pPr>
      <w:r w:rsidRPr="008A388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от 19.11.2015 г.№ 13 «О введении налога на имущество физических лиц»</w:t>
      </w:r>
    </w:p>
    <w:p w:rsidR="006F168F" w:rsidRPr="008A3889" w:rsidRDefault="006F168F" w:rsidP="008A3889">
      <w:pPr>
        <w:ind w:firstLine="720"/>
        <w:jc w:val="both"/>
        <w:rPr>
          <w:sz w:val="28"/>
          <w:szCs w:val="28"/>
        </w:rPr>
      </w:pPr>
      <w:r w:rsidRPr="008A3889">
        <w:rPr>
          <w:sz w:val="28"/>
          <w:szCs w:val="28"/>
        </w:rPr>
        <w:t xml:space="preserve">В соответствии со ст.19 Федерального Закона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г № 439 «Об установлении требований к условиям и срокам отсрочки уплаты арендной платы по договорам аренды недвижимого имущества, Совет депутатов Муслюмовского сельского поселения </w:t>
      </w:r>
    </w:p>
    <w:p w:rsidR="006F168F" w:rsidRPr="008A3889" w:rsidRDefault="006F168F" w:rsidP="008A3889">
      <w:pPr>
        <w:spacing w:before="120" w:after="120"/>
        <w:ind w:firstLine="720"/>
        <w:jc w:val="both"/>
        <w:rPr>
          <w:sz w:val="28"/>
          <w:szCs w:val="28"/>
        </w:rPr>
      </w:pPr>
      <w:r w:rsidRPr="008A3889">
        <w:rPr>
          <w:sz w:val="28"/>
          <w:szCs w:val="28"/>
        </w:rPr>
        <w:t>РЕШАЕТ: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 w:rsidRPr="008A3889">
        <w:rPr>
          <w:sz w:val="28"/>
          <w:szCs w:val="28"/>
        </w:rPr>
        <w:t xml:space="preserve">1. Внести следующие дополнения </w:t>
      </w:r>
      <w:r>
        <w:rPr>
          <w:sz w:val="28"/>
          <w:szCs w:val="28"/>
        </w:rPr>
        <w:t>в Решение от 19.11.2015 г.№ 13 «О введении налога на имущество физических лиц»: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Статью 3 дополнить текстом следующего содержания: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налоговой льготы в отношении объекта налогообложения, одновременно являющегося предметом договора аренды, отвечающего следующим условиям: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 объекта аренда - арендодатель (организация или индивидуальный предприниматель) предоставил в соответствии с Требованиями на период применения налоговой льготы отсрочку уплаты арендной платы по договору аренды и снизил размер арендной платы по договору аренды и снизил размер арендной платы по этому договору на период применения налоговой льготы;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заключен до принятия в 2020 году решения о введении режима повышенной готовности и не прекратил действия до отмены этого решения;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заключен с арендатором, являющимся организацией или индивидуальным предпринимателем, осуществляющим деятельность в наиболее пострадавших отраслях экономики;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объектом аренды не является жилое помещение (учитывая пункт 2 Требований);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налоговой льготы для вышеуказанных объектов в отношении налогового периода 2020 года: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1-ого числа месяца, в котором принято решение о введении режима повышенной готовности, и до окончания месяца, в котором действие указанного решения отменено;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условии, что в вышеуказанном периоде действует отсрочка уплаты арендной платы по договору аренды в соответствии с Требованиями, а также снижение размера арендной платы по этому договору;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налоговой льготы в виде уменьшения суммы налога в период действия налоговой льготы.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применении налоговой льготы сумма налога принимает отрицательное значение, в целях исчисления налога на период применения налоговой льготы его сумма принимается равной нулю;</w:t>
      </w:r>
    </w:p>
    <w:p w:rsidR="006F168F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установлении налоговой льготы определить, что основанием ее применения являются</w:t>
      </w:r>
    </w:p>
    <w:p w:rsidR="006F168F" w:rsidRPr="008A3889" w:rsidRDefault="006F168F" w:rsidP="008A3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налоговой льготы, представленное в налоговый орган в соответствии с законодательством о налогах и сборах.</w:t>
      </w:r>
    </w:p>
    <w:p w:rsidR="006F168F" w:rsidRPr="008A3889" w:rsidRDefault="006F168F" w:rsidP="008A3889">
      <w:pPr>
        <w:ind w:firstLine="720"/>
        <w:jc w:val="both"/>
        <w:rPr>
          <w:sz w:val="28"/>
          <w:szCs w:val="28"/>
        </w:rPr>
      </w:pPr>
      <w:r w:rsidRPr="008A3889">
        <w:rPr>
          <w:sz w:val="28"/>
          <w:szCs w:val="28"/>
        </w:rPr>
        <w:t>2. Настоящее решение подлежит официальному обнародованию на информационных стендах по населенным пунктам сельского поселения и опубликованию на официальном сайте администрации Муслюмовского сельского поселения в сети «Интернет».</w:t>
      </w:r>
    </w:p>
    <w:p w:rsidR="006F168F" w:rsidRPr="008A3889" w:rsidRDefault="006F168F" w:rsidP="008A3889">
      <w:pPr>
        <w:ind w:firstLine="720"/>
        <w:jc w:val="both"/>
        <w:rPr>
          <w:sz w:val="28"/>
          <w:szCs w:val="28"/>
        </w:rPr>
      </w:pPr>
      <w:r w:rsidRPr="008A3889"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F168F" w:rsidRPr="008A3889" w:rsidRDefault="006F168F" w:rsidP="008A3889">
      <w:pPr>
        <w:jc w:val="both"/>
        <w:rPr>
          <w:sz w:val="28"/>
          <w:szCs w:val="28"/>
        </w:rPr>
      </w:pPr>
    </w:p>
    <w:p w:rsidR="006F168F" w:rsidRPr="008A3889" w:rsidRDefault="006F168F" w:rsidP="008A3889">
      <w:pPr>
        <w:jc w:val="both"/>
        <w:rPr>
          <w:sz w:val="28"/>
          <w:szCs w:val="28"/>
        </w:rPr>
      </w:pPr>
    </w:p>
    <w:p w:rsidR="006F168F" w:rsidRPr="008A3889" w:rsidRDefault="006F168F" w:rsidP="008A3889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</w:t>
      </w:r>
      <w:r w:rsidRPr="008A3889">
        <w:rPr>
          <w:sz w:val="28"/>
          <w:szCs w:val="28"/>
        </w:rPr>
        <w:t>О.Р. Латыпова</w:t>
      </w:r>
    </w:p>
    <w:p w:rsidR="006F168F" w:rsidRPr="008A3889" w:rsidRDefault="006F168F" w:rsidP="008A3889">
      <w:pPr>
        <w:jc w:val="both"/>
        <w:rPr>
          <w:sz w:val="28"/>
          <w:szCs w:val="28"/>
        </w:rPr>
      </w:pPr>
    </w:p>
    <w:p w:rsidR="006F168F" w:rsidRPr="008A3889" w:rsidRDefault="006F168F" w:rsidP="008A3889">
      <w:pPr>
        <w:jc w:val="both"/>
        <w:rPr>
          <w:sz w:val="28"/>
          <w:szCs w:val="28"/>
        </w:rPr>
      </w:pPr>
    </w:p>
    <w:p w:rsidR="006F168F" w:rsidRPr="008A3889" w:rsidRDefault="006F168F" w:rsidP="008A3889">
      <w:pPr>
        <w:tabs>
          <w:tab w:val="left" w:pos="7920"/>
        </w:tabs>
        <w:rPr>
          <w:sz w:val="28"/>
          <w:szCs w:val="28"/>
        </w:rPr>
      </w:pPr>
      <w:r w:rsidRPr="008A3889">
        <w:rPr>
          <w:sz w:val="28"/>
          <w:szCs w:val="28"/>
        </w:rPr>
        <w:t>Глава поселения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 w:rsidRPr="008A3889">
        <w:rPr>
          <w:sz w:val="28"/>
          <w:szCs w:val="28"/>
        </w:rPr>
        <w:t>А.З. Хафизов</w:t>
      </w:r>
    </w:p>
    <w:p w:rsidR="006F168F" w:rsidRPr="008A3889" w:rsidRDefault="006F168F" w:rsidP="008A3889"/>
    <w:sectPr w:rsidR="006F168F" w:rsidRPr="008A3889" w:rsidSect="00E1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72"/>
    <w:rsid w:val="00142AC1"/>
    <w:rsid w:val="0027323E"/>
    <w:rsid w:val="002771CE"/>
    <w:rsid w:val="002C078C"/>
    <w:rsid w:val="00625E44"/>
    <w:rsid w:val="006F168F"/>
    <w:rsid w:val="006F4D0E"/>
    <w:rsid w:val="008A3889"/>
    <w:rsid w:val="009C559E"/>
    <w:rsid w:val="00D46672"/>
    <w:rsid w:val="00E16505"/>
    <w:rsid w:val="00FE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7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490</Words>
  <Characters>2798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2020-05-13T10:49:00Z</cp:lastPrinted>
  <dcterms:created xsi:type="dcterms:W3CDTF">2020-04-24T06:39:00Z</dcterms:created>
  <dcterms:modified xsi:type="dcterms:W3CDTF">2020-05-13T11:09:00Z</dcterms:modified>
</cp:coreProperties>
</file>